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B729F" w:rsidR="00B92B86" w:rsidP="0049749B" w:rsidRDefault="00B92B86" w14:paraId="bd798b8" w14:textId="bd798b8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9B729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9B729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9B729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9B729F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9B729F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B729F" w:rsidR="009B729F" w:rsidTr="001D0E8B">
        <w:trPr>
          <w:jc w:val="right"/>
        </w:trPr>
        <w:tc>
          <w:tcPr>
            <w:tcW w:w="4320" w:type="dxa"/>
          </w:tcPr>
          <w:p w:rsidRPr="009B729F" w:rsidR="00340399" w:rsidP="00D5315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9B729F">
              <w:rPr>
                <w:rFonts w:ascii="Arial" w:hAnsi="Arial" w:cs="Arial"/>
              </w:rPr>
              <w:t>Poslovni b</w:t>
            </w:r>
            <w:r w:rsidRPr="009B729F" w:rsidR="0092437B">
              <w:rPr>
                <w:rFonts w:ascii="Arial" w:hAnsi="Arial" w:cs="Arial"/>
              </w:rPr>
              <w:t xml:space="preserve">roj: </w:t>
            </w:r>
            <w:r w:rsidRPr="009B729F" w:rsidR="00F65D4C">
              <w:rPr>
                <w:rFonts w:ascii="Arial" w:hAnsi="Arial" w:cs="Arial"/>
              </w:rPr>
              <w:t>St</w:t>
            </w:r>
            <w:r w:rsidRPr="009B729F" w:rsidR="0092437B">
              <w:rPr>
                <w:rFonts w:ascii="Arial" w:hAnsi="Arial" w:cs="Arial"/>
              </w:rPr>
              <w:t>-</w:t>
            </w:r>
            <w:r w:rsidRPr="009B729F" w:rsidR="00BE1119">
              <w:rPr>
                <w:rFonts w:ascii="Arial" w:hAnsi="Arial" w:cs="Arial"/>
              </w:rPr>
              <w:t>87</w:t>
            </w:r>
            <w:r w:rsidRPr="009B729F" w:rsidR="00340399">
              <w:rPr>
                <w:rFonts w:ascii="Arial" w:hAnsi="Arial" w:cs="Arial"/>
              </w:rPr>
              <w:t>/</w:t>
            </w:r>
            <w:r w:rsidRPr="009B729F" w:rsidR="00937C8E">
              <w:rPr>
                <w:rFonts w:ascii="Arial" w:hAnsi="Arial" w:cs="Arial"/>
              </w:rPr>
              <w:t>202</w:t>
            </w:r>
            <w:r w:rsidRPr="009B729F" w:rsidR="00F44110">
              <w:rPr>
                <w:rFonts w:ascii="Arial" w:hAnsi="Arial" w:cs="Arial"/>
              </w:rPr>
              <w:t>5</w:t>
            </w:r>
            <w:r w:rsidRPr="009B729F" w:rsidR="00340399">
              <w:rPr>
                <w:rFonts w:ascii="Arial" w:hAnsi="Arial" w:cs="Arial"/>
              </w:rPr>
              <w:t>-</w:t>
            </w:r>
            <w:r w:rsidRPr="009B729F" w:rsidR="00D53152">
              <w:rPr>
                <w:rFonts w:ascii="Arial" w:hAnsi="Arial" w:cs="Arial"/>
              </w:rPr>
              <w:t>9</w:t>
            </w:r>
          </w:p>
        </w:tc>
      </w:tr>
    </w:tbl>
    <w:p w:rsidRPr="009B729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B729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9B729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9B729F" w:rsidR="004C165B">
        <w:rPr>
          <w:rFonts w:ascii="Arial" w:hAnsi="Arial" w:eastAsia="Times New Roman" w:cs="Arial"/>
          <w:sz w:val="24"/>
          <w:szCs w:val="24"/>
          <w:lang w:eastAsia="hr-HR"/>
        </w:rPr>
        <w:t>27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B729F" w:rsidR="004C165B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B729F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9B729F"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9B729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9B729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9B729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9B729F" w:rsidR="00BE1119" w:rsidP="00F65D4C" w:rsidRDefault="00BE111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>BELLA VITA d.o.o., Vučetinec, Vučetinec 3B, OIB:27945827010</w:t>
      </w:r>
    </w:p>
    <w:p w:rsidRPr="009B729F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9B729F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9B729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9B729F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9B729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9B729F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9B729F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9B729F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9B729F" w:rsidR="000D4BFB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9B729F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9B729F" w:rsidR="000474CD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9B729F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9B729F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9B729F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9B729F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9B729F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9B729F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9B729F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B729F" w:rsidR="000D4BFB">
        <w:rPr>
          <w:rFonts w:ascii="Arial" w:hAnsi="Arial" w:eastAsia="Times New Roman" w:cs="Arial"/>
          <w:sz w:val="24"/>
          <w:szCs w:val="24"/>
          <w:lang w:eastAsia="hr-HR"/>
        </w:rPr>
        <w:t>Goran Košak</w:t>
      </w:r>
      <w:r w:rsidRPr="009B729F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9B729F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9B729F"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9B729F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9B729F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9B729F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9B729F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9B729F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9B729F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9B729F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9B729F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9B729F" w:rsidR="00BE1119">
        <w:rPr>
          <w:rFonts w:ascii="Arial" w:hAnsi="Arial" w:eastAsia="Times New Roman" w:cs="Arial"/>
          <w:sz w:val="24"/>
          <w:szCs w:val="24"/>
          <w:lang w:eastAsia="hr-HR"/>
        </w:rPr>
        <w:t>BELLA VITA d.o.o., Vučetinec, Vučetinec 3B, OIB:27945827010</w:t>
      </w:r>
      <w:r w:rsidRPr="009B729F">
        <w:rPr>
          <w:rFonts w:ascii="Arial" w:hAnsi="Arial" w:cs="Arial"/>
          <w:sz w:val="24"/>
          <w:szCs w:val="24"/>
        </w:rPr>
        <w:t>.</w:t>
      </w:r>
    </w:p>
    <w:p w:rsidRPr="009B729F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924C1E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B729F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Pr="009B729F" w:rsidR="000D4BFB">
        <w:rPr>
          <w:rFonts w:ascii="Arial" w:hAnsi="Arial" w:eastAsia="Times New Roman" w:cs="Arial"/>
          <w:sz w:val="24"/>
          <w:szCs w:val="24"/>
          <w:lang w:eastAsia="hr-HR"/>
        </w:rPr>
        <w:t>Goran Košak</w:t>
      </w:r>
      <w:r w:rsidRPr="009B729F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su ispunjene zakonske pretpostavke </w:t>
      </w:r>
      <w:r w:rsidRPr="009B729F" w:rsidR="00924C1E">
        <w:rPr>
          <w:rFonts w:ascii="Arial" w:hAnsi="Arial" w:eastAsia="Times New Roman" w:cs="Arial"/>
          <w:sz w:val="24"/>
          <w:szCs w:val="24"/>
          <w:lang w:eastAsia="hr-HR"/>
        </w:rPr>
        <w:t xml:space="preserve">za otvaranje stečajnog postupka. </w:t>
      </w:r>
      <w:r w:rsidRPr="009B729F" w:rsidR="009B729F">
        <w:rPr>
          <w:rFonts w:ascii="Arial" w:hAnsi="Arial" w:eastAsia="Times New Roman" w:cs="Arial"/>
          <w:sz w:val="24"/>
          <w:szCs w:val="24"/>
          <w:lang w:eastAsia="hr-HR"/>
        </w:rPr>
        <w:t>U cijelosti ostaje kod svoje izjave koju je dao na ročištu 15. travnja 2025.</w:t>
      </w:r>
    </w:p>
    <w:p w:rsidRPr="009B729F" w:rsidR="009B729F" w:rsidP="00F65D4C" w:rsidRDefault="009B729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9B729F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9B729F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9B729F" w:rsidR="00531A57">
        <w:rPr>
          <w:rFonts w:ascii="Arial" w:hAnsi="Arial" w:eastAsia="Times New Roman" w:cs="Arial"/>
          <w:sz w:val="24"/>
          <w:szCs w:val="24"/>
          <w:lang w:eastAsia="hr-HR"/>
        </w:rPr>
        <w:t>27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9B729F" w:rsidR="00531A57">
        <w:rPr>
          <w:rFonts w:ascii="Arial" w:hAnsi="Arial" w:eastAsia="Times New Roman" w:cs="Arial"/>
          <w:sz w:val="24"/>
          <w:szCs w:val="24"/>
          <w:lang w:eastAsia="hr-HR"/>
        </w:rPr>
        <w:t xml:space="preserve"> svibnja 2025.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dužnikove obveze po svim neizvršenim osnovama za plaćanje s kamatom iznose </w:t>
      </w:r>
      <w:r w:rsidRPr="009B729F" w:rsidR="009B729F">
        <w:rPr>
          <w:rFonts w:ascii="Arial" w:hAnsi="Arial" w:eastAsia="Times New Roman" w:cs="Arial"/>
          <w:sz w:val="24"/>
          <w:szCs w:val="24"/>
          <w:lang w:eastAsia="hr-HR"/>
        </w:rPr>
        <w:t>1.807,14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B729F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9B729F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 je sud u elektronskom sustavu MUP-Podaci o vlasništvu vozila izvršio provjeru te da je utvrđeno da dužnik u vlasništvu nema motornih vozila te je i 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lastRenderedPageBreak/>
        <w:t>uvidom u elektronskom sustavu Zajednički informatički sustav zemljišnih knjiga i katastra utvrđeno da dužnik nema u vlasništvu nekretnine.</w:t>
      </w:r>
    </w:p>
    <w:p w:rsidRPr="009B729F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4C165B" w:rsidP="004C165B" w:rsidRDefault="004C16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9B729F" w:rsidR="004C165B" w:rsidP="004C165B" w:rsidRDefault="004C16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4C165B" w:rsidP="004C165B" w:rsidRDefault="004C165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9B729F" w:rsidR="004C165B" w:rsidP="004C165B" w:rsidRDefault="004C16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9B729F" w:rsidR="004C165B" w:rsidP="004C165B" w:rsidRDefault="004C16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4C165B" w:rsidP="004C165B" w:rsidRDefault="004C16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I. 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zakona. </w:t>
      </w:r>
    </w:p>
    <w:p w:rsidRPr="009B729F" w:rsidR="004C165B" w:rsidP="004C165B" w:rsidRDefault="004C16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4C165B" w:rsidP="004C165B" w:rsidRDefault="004C16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>Od HZMO zatražiti će se podatak o zaposlenicima.</w:t>
      </w:r>
    </w:p>
    <w:p w:rsidRPr="009B729F" w:rsidR="004C165B" w:rsidP="004C165B" w:rsidRDefault="004C16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4C165B" w:rsidP="004C165B" w:rsidRDefault="004C16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4C165B" w:rsidP="004C165B" w:rsidRDefault="009B729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Direktor dužnika izjavljuje da je kod dužnika samo on zaposlen, dok drugih zaposlenika nema.</w:t>
      </w:r>
    </w:p>
    <w:p w:rsidR="009B729F" w:rsidP="004C165B" w:rsidRDefault="009B729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B729F" w:rsidP="004C165B" w:rsidRDefault="009B729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1B1AF4" w:rsidP="004C165B" w:rsidRDefault="001B1AF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4C165B" w:rsidP="004C165B" w:rsidRDefault="004C16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9B729F" w:rsidR="00857804" w:rsidP="00F65D4C" w:rsidRDefault="0085780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9B729F" w:rsidR="000D4BFB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9B729F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B1AF4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9B729F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9B729F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9B729F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B729F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9B729F" w:rsidR="00797FF7" w:rsidTr="003F248B">
        <w:tc>
          <w:tcPr>
            <w:tcW w:w="3095" w:type="dxa"/>
            <w:shd w:val="clear" w:color="auto" w:fill="auto"/>
          </w:tcPr>
          <w:p w:rsidRPr="009B729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9B729F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B729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9B729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B729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9B729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B729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B729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B729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B729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B729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B729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9B729F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B729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9B729F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9B729F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B729F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B729F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B729F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B729F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9B729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B729F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9B729F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4098" w:rsidP="00501147" w:rsidRDefault="001D4098">
      <w:pPr>
        <w:spacing w:after="0" w:line="240" w:lineRule="auto"/>
      </w:pPr>
      <w:r>
        <w:separator/>
      </w:r>
    </w:p>
  </w:endnote>
  <w:endnote w:type="continuationSeparator" w:id="0">
    <w:p w:rsidR="001D4098" w:rsidP="00501147" w:rsidRDefault="001D4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4098" w:rsidP="00501147" w:rsidRDefault="001D4098">
      <w:pPr>
        <w:spacing w:after="0" w:line="240" w:lineRule="auto"/>
      </w:pPr>
      <w:r>
        <w:separator/>
      </w:r>
    </w:p>
  </w:footnote>
  <w:footnote w:type="continuationSeparator" w:id="0">
    <w:p w:rsidR="001D4098" w:rsidP="00501147" w:rsidRDefault="001D4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A7490">
      <w:rPr>
        <w:rFonts w:ascii="Arial" w:hAnsi="Arial" w:cs="Arial"/>
        <w:noProof/>
        <w:sz w:val="24"/>
        <w:szCs w:val="24"/>
      </w:rPr>
      <w:t>Poslovni broj: St-87/2025-9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A7490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D4BFB"/>
    <w:rsid w:val="00117901"/>
    <w:rsid w:val="00126B4E"/>
    <w:rsid w:val="00162107"/>
    <w:rsid w:val="00164105"/>
    <w:rsid w:val="00194888"/>
    <w:rsid w:val="001B1AF4"/>
    <w:rsid w:val="001B70EC"/>
    <w:rsid w:val="001C68C4"/>
    <w:rsid w:val="001D152E"/>
    <w:rsid w:val="001D4098"/>
    <w:rsid w:val="001D5D3B"/>
    <w:rsid w:val="001F6DF0"/>
    <w:rsid w:val="002144FF"/>
    <w:rsid w:val="002241E1"/>
    <w:rsid w:val="002357F3"/>
    <w:rsid w:val="002361B6"/>
    <w:rsid w:val="00237FCE"/>
    <w:rsid w:val="00277F9C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123D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165B"/>
    <w:rsid w:val="004C2CAA"/>
    <w:rsid w:val="004D643F"/>
    <w:rsid w:val="004E1C60"/>
    <w:rsid w:val="004F4DBD"/>
    <w:rsid w:val="00501147"/>
    <w:rsid w:val="00521DEA"/>
    <w:rsid w:val="00531A57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A7490"/>
    <w:rsid w:val="006D4300"/>
    <w:rsid w:val="006D475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04"/>
    <w:rsid w:val="00857829"/>
    <w:rsid w:val="008659E3"/>
    <w:rsid w:val="00895D34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4C1E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B729F"/>
    <w:rsid w:val="009C54B4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72C3C"/>
    <w:rsid w:val="00B80733"/>
    <w:rsid w:val="00B92B86"/>
    <w:rsid w:val="00B96C65"/>
    <w:rsid w:val="00BA36FB"/>
    <w:rsid w:val="00BA4B67"/>
    <w:rsid w:val="00BC5568"/>
    <w:rsid w:val="00BD7A74"/>
    <w:rsid w:val="00BE1119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A2A0A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53152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932BC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A74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749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7490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7490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7490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2025.</izvorni_sadrzaj>
    <derivirana_varijabla naziv="DomainObject.StvarniPocetakDatum_1">27. svibnja 2025.</derivirana_varijabla>
  </DomainObject.StvarniPocetakDatum>
  <DomainObject.StvarniZavrsetakDatum>
    <izvorni_sadrzaj>27. svibnja 2025.</izvorni_sadrzaj>
    <derivirana_varijabla naziv="DomainObject.StvarniZavrsetakDatum_1">27. svibnja 2025.</derivirana_varijabla>
  </DomainObject.StvarniZavrsetakDatum>
  <DomainObject.PlaniraniZavrsetakDatum>
    <izvorni_sadrzaj>27. svibnja 2025.</izvorni_sadrzaj>
    <derivirana_varijabla naziv="DomainObject.PlaniraniZavrsetakDatum_1">27. svibnja 2025.</derivirana_varijabla>
  </DomainObject.PlaniraniZavrsetakDatum>
  <DomainObject.PlaniraniPocetakDatum>
    <izvorni_sadrzaj>27. svibnja 2025.</izvorni_sadrzaj>
    <derivirana_varijabla naziv="DomainObject.PlaniraniPocetakDatum_1">27. svibnja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09:08</izvorni_sadrzaj>
    <derivirana_varijabla naziv="DomainObject.StvarniZavrsetakVrijeme_1">09:08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2025.</izvorni_sadrzaj>
    <derivirana_varijabla naziv="DomainObject.Zapisnik.DatumKreiranja_1">27.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St-87/2025-9</izvorni_sadrzaj>
    <derivirana_varijabla naziv="DomainObject.Zapisnik.Oznaka_1">St-87/2025-9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2025.</izvorni_sadrzaj>
    <derivirana_varijabla naziv="DomainObject.Predmet.DatumIzradeOptuznogAkta_1">25. ožujka 2025.</derivirana_varijabla>
  </DomainObject.Predmet.DatumIzradeOptuznogAkta>
  <DomainObject.Predmet.DatumIzradeOptuznogAktaFormated>
    <izvorni_sadrzaj>25.3.2025.</izvorni_sadrzaj>
    <derivirana_varijabla naziv="DomainObject.Predmet.DatumIzradeOptuznogAktaFormated_1">25.3.2025.</derivirana_varijabla>
  </DomainObject.Predmet.DatumIzradeOptuznogAktaFormated>
  <DomainObject.Predmet.DatumOsnivanja>
    <izvorni_sadrzaj>25. ožujka 2025.</izvorni_sadrzaj>
    <derivirana_varijabla naziv="DomainObject.Predmet.DatumOsnivanja_1">25.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2025.</izvorni_sadrzaj>
    <derivirana_varijabla naziv="DomainObject.Predmet.DatumPrimitkaOptuznogAkta_1">25.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St-87/2025</izvorni_sadrzaj>
    <derivirana_varijabla naziv="DomainObject.Predmet.OznakaBroj_1">St-87/2025</derivirana_varijabla>
  </DomainObject.Predmet.OznakaBroj>
  <DomainObject.Predmet.OznakaBrojOptuznogAkta>
    <izvorni_sadrzaj>04-06-25-1387</izvorni_sadrzaj>
    <derivirana_varijabla naziv="DomainObject.Predmet.OznakaBrojOptuznogAkta_1">04-06-25-1387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VITA društvo s ograničenom odgovornošću za trgovinu, usluge i proizvodnju zastupanog po punomoćniku Goran Košak; Jelena Tomašić</izvorni_sadrzaj>
    <derivirana_varijabla naziv="DomainObject.Predmet.ProtustrankaFormated_1">  BELLA VITA društvo s ograničenom odgovornošću za trgovinu, usluge i proizvodnju zastupanog po punomoćniku Goran Košak; Jelena Tomašić</derivirana_varijabla>
  </DomainObject.Predmet.ProtustrankaFormated>
  <DomainObject.Predmet.ProtustrankaFormatedOIB>
    <izvorni_sadrzaj>  BELLA VITA društvo s ograničenom odgovornošću za trgovinu, usluge i proizvodnju, OIB 27945827010 zastupanog po punomoćniku Goran Košak; Jelena Tomašić</izvorni_sadrzaj>
    <derivirana_varijabla naziv="DomainObject.Predmet.ProtustrankaFormatedOIB_1">  BELLA VITA društvo s ograničenom odgovornošću za trgovinu, usluge i proizvodnju, OIB 27945827010 zastupanog po punomoćniku Goran Košak; Jelena Tomašić</derivirana_varijabla>
  </DomainObject.Predmet.ProtustrankaFormatedOIB>
  <DomainObject.Predmet.ProtustrankaFormatedWithAdress>
    <izvorni_sadrzaj> BELLA VITA društvo s ograničenom odgovornošću za trgovinu, usluge i proizvodnju, Vučetinec 3B, 40000 Vučetinec zastupanog po punomoćniku Goran Košak; Jelena Tomašić</izvorni_sadrzaj>
    <derivirana_varijabla naziv="DomainObject.Predmet.ProtustrankaFormatedWithAdress_1"> BELLA VITA društvo s ograničenom odgovornošću za trgovinu, usluge i proizvodnju, Vučetinec 3B, 40000 Vučetinec zastupanog po punomoćniku Goran Košak; Jelena Tomašić</derivirana_varijabla>
  </DomainObject.Predmet.ProtustrankaFormatedWithAdress>
  <DomainObject.Predmet.ProtustrankaFormatedWithAdressOIB>
    <izvorni_sadrzaj> BELLA VITA društvo s ograničenom odgovornošću za trgovinu, usluge i proizvodnju, OIB 27945827010, Vučetinec 3B, 40000 Vučetinec zastupanog po punomoćniku Goran Košak; Jelena Tomašić</izvorni_sadrzaj>
    <derivirana_varijabla naziv="DomainObject.Predmet.ProtustrankaFormatedWithAdressOIB_1"> BELLA VITA društvo s ograničenom odgovornošću za trgovinu, usluge i proizvodnju, OIB 27945827010, Vučetinec 3B, 40000 Vučetinec zastupanog po punomoćniku Goran Košak; Jelena Tomašić</derivirana_varijabla>
  </DomainObject.Predmet.ProtustrankaFormatedWithAdressOIB>
  <DomainObject.Predmet.ProtustrankaWithAdress>
    <izvorni_sadrzaj>BELLA VITA društvo s ograničenom odgovornošću za trgovinu, usluge i proizvodnju Vučetinec 3B, 40000 Vučetinec</izvorni_sadrzaj>
    <derivirana_varijabla naziv="DomainObject.Predmet.ProtustrankaWithAdress_1">BELLA VITA društvo s ograničenom odgovornošću za trgovinu, usluge i proizvodnju Vučetinec 3B, 40000 Vučetinec</derivirana_varijabla>
  </DomainObject.Predmet.ProtustrankaWithAdress>
  <DomainObject.Predmet.ProtustrankaWithAdressOIB>
    <izvorni_sadrzaj>BELLA VITA društvo s ograničenom odgovornošću za trgovinu, usluge i proizvodnju, OIB 27945827010, Vučetinec 3B, 40000 Vučetinec</izvorni_sadrzaj>
    <derivirana_varijabla naziv="DomainObject.Predmet.ProtustrankaWithAdressOIB_1">BELLA VITA društvo s ograničenom odgovornošću za trgovinu, usluge i proizvodnju, OIB 27945827010, Vučetinec 3B, 40000 Vučetinec</derivirana_varijabla>
  </DomainObject.Predmet.ProtustrankaWithAdressOIB>
  <DomainObject.Predmet.ProtustrankaNazivFormated>
    <izvorni_sadrzaj>BELLA VITA društvo s ograničenom odgovornošću za trgovinu, usluge i proizvodnju</izvorni_sadrzaj>
    <derivirana_varijabla naziv="DomainObject.Predmet.ProtustrankaNazivFormated_1">BELLA VITA društvo s ograničenom odgovornošću za trgovinu, usluge i proizvodnju</derivirana_varijabla>
  </DomainObject.Predmet.ProtustrankaNazivFormated>
  <DomainObject.Predmet.ProtustrankaNazivFormatedOIB>
    <izvorni_sadrzaj>BELLA VITA društvo s ograničenom odgovornošću za trgovinu, usluge i proizvodnju, OIB 27945827010</izvorni_sadrzaj>
    <derivirana_varijabla naziv="DomainObject.Predmet.ProtustrankaNazivFormatedOIB_1">BELLA VITA društvo s ograničenom odgovornošću za trgovinu, usluge i proizvodnju, OIB 27945827010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BELLA VITA društvo s ograničenom odgovornošću za trgovinu, usluge i proizvodnju zastupanog po punomoćniku Goran Košak; Jelena Tomašić</item>
    </izvorni_sadrzaj>
    <derivirana_varijabla naziv="DomainObject.Predmet.ProtuStrankaListFormated_1">
      <item>BELLA VITA društvo s ograničenom odgovornošću za trgovinu, usluge i proizvodnju zastupanog po punomoćniku Goran Košak; Jelena Tomašić</item>
    </derivirana_varijabla>
  </DomainObject.Predmet.ProtuStrankaListFormated>
  <DomainObject.Predmet.ProtuStrankaListFormatedOIB>
    <izvorni_sadrzaj>
      <item>BELLA VITA društvo s ograničenom odgovornošću za trgovinu, usluge i proizvodnju, OIB 27945827010 zastupanog po punomoćniku Goran Košak; Jelena Tomašić</item>
    </izvorni_sadrzaj>
    <derivirana_varijabla naziv="DomainObject.Predmet.ProtuStrankaListFormatedOIB_1">
      <item>BELLA VITA društvo s ograničenom odgovornošću za trgovinu, usluge i proizvodnju, OIB 27945827010 zastupanog po punomoćniku Goran Košak; Jelena Tomašić</item>
    </derivirana_varijabla>
  </DomainObject.Predmet.ProtuStrankaListFormatedOIB>
  <DomainObject.Predmet.ProtuStrankaListFormatedWithAdress>
    <izvorni_sadrzaj>
      <item>BELLA VITA društvo s ograničenom odgovornošću za trgovinu, usluge i proizvodnju, Vučetinec 3B, 40000 Vučetinec zastupanog po punomoćniku Goran Košak; Jelena Tomašić</item>
    </izvorni_sadrzaj>
    <derivirana_varijabla naziv="DomainObject.Predmet.ProtuStrankaListFormatedWithAdress_1">
      <item>BELLA VITA društvo s ograničenom odgovornošću za trgovinu, usluge i proizvodnju, Vučetinec 3B, 40000 Vučetinec zastupanog po punomoćniku Goran Košak; Jelena Tomašić</item>
    </derivirana_varijabla>
  </DomainObject.Predmet.ProtuStrankaListFormatedWithAdress>
  <DomainObject.Predmet.ProtuStrankaListFormatedWithAdressOIB>
    <izvorni_sadrzaj>
      <item>BELLA VITA društvo s ograničenom odgovornošću za trgovinu, usluge i proizvodnju, OIB 27945827010, Vučetinec 3B, 40000 Vučetinec zastupanog po punomoćniku Goran Košak; Jelena Tomašić</item>
    </izvorni_sadrzaj>
    <derivirana_varijabla naziv="DomainObject.Predmet.ProtuStrankaListFormatedWithAdressOIB_1">
      <item>BELLA VITA društvo s ograničenom odgovornošću za trgovinu, usluge i proizvodnju, OIB 27945827010, Vučetinec 3B, 40000 Vučetinec zastupanog po punomoćniku Goran Košak; Jelena Tomašić</item>
    </derivirana_varijabla>
  </DomainObject.Predmet.ProtuStrankaListFormatedWithAdressOIB>
  <DomainObject.Predmet.ProtuStrankaListNazivFormated>
    <izvorni_sadrzaj>
      <item>BELLA VITA društvo s ograničenom odgovornošću za trgovinu, usluge i proizvodnju</item>
    </izvorni_sadrzaj>
    <derivirana_varijabla naziv="DomainObject.Predmet.ProtuStrankaListNazivFormated_1">
      <item>BELLA VITA društvo s ograničenom odgovornošću za trgovinu, usluge i proizvodnju</item>
    </derivirana_varijabla>
  </DomainObject.Predmet.ProtuStrankaListNazivFormated>
  <DomainObject.Predmet.ProtuStrankaListNazivFormatedOIB>
    <izvorni_sadrzaj>
      <item>BELLA VITA društvo s ograničenom odgovornošću za trgovinu, usluge i proizvodnju, OIB 27945827010</item>
    </izvorni_sadrzaj>
    <derivirana_varijabla naziv="DomainObject.Predmet.ProtuStrankaListNazivFormatedOIB_1">
      <item>BELLA VITA društvo s ograničenom odgovornošću za trgovinu, usluge i proizvodnju, OIB 27945827010</item>
    </derivirana_varijabla>
  </DomainObject.Predmet.ProtuStrankaListNazivFormatedOIB>
  <DomainObject.Predmet.OstaliListFormated>
    <izvorni_sadrzaj>
      <item>Goran Košak punomoćnik sudionika u postupku BELLA VITA društvo s ograničenom odgovornošću za trgovinu, usluge i proizvodnju</item>
      <item>Jelena Tomašić punomoćnica sudionika u postupku BELLA VITA društvo s ograničenom odgovornošću za trgovinu, usluge i proizvodnju</item>
    </izvorni_sadrzaj>
    <derivirana_varijabla naziv="DomainObject.Predmet.OstaliListFormated_1">
      <item>Goran Košak punomoćnik sudionika u postupku BELLA VITA društvo s ograničenom odgovornošću za trgovinu, usluge i proizvodnju</item>
      <item>Jelena Tomašić punomoćnica sudionika u postupku BELLA VITA društvo s ograničenom odgovornošću za trgovinu, usluge i proizvodnju</item>
    </derivirana_varijabla>
  </DomainObject.Predmet.OstaliListFormated>
  <DomainObject.Predmet.OstaliListFormatedOIB>
    <izvorni_sadrzaj>
      <item>Goran Košak, OIB 57380696995 punomoćnik sudionika u postupku BELLA VITA društvo s ograničenom odgovornošću za trgovinu, usluge i proizvodnju</item>
      <item>Jelena Tomašić, OIB 82045077724 punomoćnica sudionika u postupku BELLA VITA društvo s ograničenom odgovornošću za trgovinu, usluge i proizvodnju</item>
    </izvorni_sadrzaj>
    <derivirana_varijabla naziv="DomainObject.Predmet.OstaliListFormatedOIB_1">
      <item>Goran Košak, OIB 57380696995 punomoćnik sudionika u postupku BELLA VITA društvo s ograničenom odgovornošću za trgovinu, usluge i proizvodnju</item>
      <item>Jelena Tomašić, OIB 82045077724 punomoćnica sudionika u postupku BELLA VITA društvo s ograničenom odgovornošću za trgovinu, usluge i proizvodnju</item>
    </derivirana_varijabla>
  </DomainObject.Predmet.OstaliListFormatedOIB>
  <DomainObject.Predmet.OstaliListFormatedWithAdress>
    <izvorni_sadrzaj>
      <item>Goran Košak, Vučetinec 3b, 40000 Vučetinec punomoćnik sudionika u postupku BELLA VITA društvo s ograničenom odgovornošću za trgovinu, usluge i proizvodnju</item>
      <item>Jelena Tomašić, Tome Masaryka 21, 42000 Varaždin punomoćnica sudionika u postupku BELLA VITA društvo s ograničenom odgovornošću za trgovinu, usluge i proizvodnju</item>
    </izvorni_sadrzaj>
    <derivirana_varijabla naziv="DomainObject.Predmet.OstaliListFormatedWithAdress_1">
      <item>Goran Košak, Vučetinec 3b, 40000 Vučetinec punomoćnik sudionika u postupku BELLA VITA društvo s ograničenom odgovornošću za trgovinu, usluge i proizvodnju</item>
      <item>Jelena Tomašić, Tome Masaryka 21, 42000 Varaždin punomoćnica sudionika u postupku BELLA VITA društvo s ograničenom odgovornošću za trgovinu, usluge i proizvodnju</item>
    </derivirana_varijabla>
  </DomainObject.Predmet.OstaliListFormatedWithAdress>
  <DomainObject.Predmet.OstaliListFormatedWithAdressOIB>
    <izvorni_sadrzaj>
      <item>Goran Košak, OIB 57380696995, Vučetinec 3b, 40000 Vučetinec punomoćnik sudionika u postupku BELLA VITA društvo s ograničenom odgovornošću za trgovinu, usluge i proizvodnju</item>
      <item>Jelena Tomašić, OIB 82045077724, Tome Masaryka 21, 42000 Varaždin punomoćnica sudionika u postupku BELLA VITA društvo s ograničenom odgovornošću za trgovinu, usluge i proizvodnju</item>
    </izvorni_sadrzaj>
    <derivirana_varijabla naziv="DomainObject.Predmet.OstaliListFormatedWithAdressOIB_1">
      <item>Goran Košak, OIB 57380696995, Vučetinec 3b, 40000 Vučetinec punomoćnik sudionika u postupku BELLA VITA društvo s ograničenom odgovornošću za trgovinu, usluge i proizvodnju</item>
      <item>Jelena Tomašić, OIB 82045077724, Tome Masaryka 21, 42000 Varaždin punomoćnica sudionika u postupku BELLA VITA društvo s ograničenom odgovornošću za trgovinu, usluge i proizvodnju</item>
    </derivirana_varijabla>
  </DomainObject.Predmet.OstaliListFormatedWithAdressOIB>
  <DomainObject.Predmet.OstaliListNazivFormated>
    <izvorni_sadrzaj>
      <item>Goran Košak</item>
      <item>Jelena Tomašić</item>
    </izvorni_sadrzaj>
    <derivirana_varijabla naziv="DomainObject.Predmet.OstaliListNazivFormated_1">
      <item>Goran Košak</item>
      <item>Jelena Tomašić</item>
    </derivirana_varijabla>
  </DomainObject.Predmet.OstaliListNazivFormated>
  <DomainObject.Predmet.OstaliListNazivFormatedOIB>
    <izvorni_sadrzaj>
      <item>Goran Košak, OIB 57380696995</item>
      <item>Jelena Tomašić, OIB 82045077724</item>
    </izvorni_sadrzaj>
    <derivirana_varijabla naziv="DomainObject.Predmet.OstaliListNazivFormatedOIB_1">
      <item>Goran Košak, OIB 57380696995</item>
      <item>Jelena Tomašić, OIB 82045077724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2025.</izvorni_sadrzaj>
    <derivirana_varijabla naziv="DomainObject.Datum_1">27. svibnja 2025.</derivirana_varijabla>
  </DomainObject.Datum>
  <DomainObject.PoslovniBrojDokumenta>
    <izvorni_sadrzaj>St-87/2025-9</izvorni_sadrzaj>
    <derivirana_varijabla naziv="DomainObject.PoslovniBrojDokumenta_1">St-87/2025-9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BELLA VITA društvo s ograničenom odgovornošću za trgovinu, usluge i proizvodnju</izvorni_sadrzaj>
    <derivirana_varijabla naziv="DomainObject.Predmet.ProtustrankaIDrugi_1">BELLA VITA društvo s ograničenom odgovornošću za trgovinu, usluge i proizvodnju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BELLA VITA društvo s ograničenom odgovornošću za trgovinu, usluge i proizvodnju, OIB 27945827010, Vučetinec 3B, 40000 Vučetinec</izvorni_sadrzaj>
    <derivirana_varijabla naziv="DomainObject.Predmet.ProtustrankaIDrugiAdressOIB_1">BELLA VITA društvo s ograničenom odgovornošću za trgovinu, usluge i proizvodnju, OIB 27945827010, Vučetinec 3B, 40000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VITA društvo s ograničenom odgovornošću za trgovinu, usluge i proizvodnju</item>
      <item>Financijska agencija</item>
      <item>Goran Košak</item>
      <item>Jelena Tomašić</item>
    </izvorni_sadrzaj>
    <derivirana_varijabla naziv="DomainObject.Predmet.SudioniciListNaziv_1">
      <item>BELLA VITA društvo s ograničenom odgovornošću za trgovinu, usluge i proizvodnju</item>
      <item>Financijska agencija</item>
      <item>Goran Košak</item>
      <item>Jelena Tomašić</item>
    </derivirana_varijabla>
  </DomainObject.Predmet.SudioniciListNaziv>
  <DomainObject.Predmet.SudioniciListAdressOIB>
    <izvorni_sadrzaj>
      <item>BELLA VITA društvo s ograničenom odgovornošću za trgovinu, usluge i proizvodnju, OIB 27945827010, Vučetinec 3B,40000 Vučetinec</item>
      <item>Financijska agencija, OIB 85821130368, A.CESARCA 2,42000 Varaždin</item>
      <item>Goran Košak, OIB 57380696995, Vučetinec 3b,40000 Vučetinec</item>
      <item>Jelena Tomašić, OIB 82045077724, Tome Masaryka 21,42000 Varaždin</item>
    </izvorni_sadrzaj>
    <derivirana_varijabla naziv="DomainObject.Predmet.SudioniciListAdressOIB_1">
      <item>BELLA VITA društvo s ograničenom odgovornošću za trgovinu, usluge i proizvodnju, OIB 27945827010, Vučetinec 3B,40000 Vučetinec</item>
      <item>Financijska agencija, OIB 85821130368, A.CESARCA 2,42000 Varaždin</item>
      <item>Goran Košak, OIB 57380696995, Vučetinec 3b,40000 Vučetinec</item>
      <item>Jelena Tomašić, OIB 82045077724, Tome Masaryka 21,42000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27945827010</item>
      <item>, OIB 85821130368</item>
      <item>, OIB 57380696995</item>
      <item>, OIB 82045077724</item>
    </izvorni_sadrzaj>
    <derivirana_varijabla naziv="DomainObject.Predmet.SudioniciListNazivOIB_1">
      <item>, OIB 27945827010</item>
      <item>, OIB 85821130368</item>
      <item>, OIB 57380696995</item>
      <item>, OIB 82045077724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2025.</izvorni_sadrzaj>
    <derivirana_varijabla naziv="DomainObject.Predmet.DatumPocetkaProcesa_1">25.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679E0-3508-4AA6-8AD5-549FE7A53F9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339</properties:Words>
  <properties:Characters>1860</properties:Characters>
  <properties:Lines>93</properties:Lines>
  <properties:Paragraphs>35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2025-03-27T08:00:00Z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2025-05-27T07:09:00Z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St-87/2025-9 / Zapisnik - Ročište radi rasprave o uvjetima za otvaranje steč. post. (St-87-25-9 Zapisnik od 15.4.25.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